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C1A" w:rsidRDefault="00952C1A" w:rsidP="00952C1A">
      <w:pPr>
        <w:pStyle w:val="1"/>
        <w:ind w:firstLine="600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952C1A" w:rsidRPr="00322D73" w:rsidRDefault="00952C1A" w:rsidP="00952C1A">
      <w:pPr>
        <w:pStyle w:val="1"/>
        <w:ind w:firstLine="600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322D73">
        <w:rPr>
          <w:rFonts w:ascii="Times New Roman" w:hAnsi="Times New Roman"/>
          <w:b/>
          <w:snapToGrid w:val="0"/>
          <w:sz w:val="24"/>
          <w:szCs w:val="24"/>
        </w:rPr>
        <w:t>ИНСТРУКЦИЯ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№ 4</w:t>
      </w:r>
    </w:p>
    <w:p w:rsidR="00952C1A" w:rsidRPr="00322D73" w:rsidRDefault="00952C1A" w:rsidP="00952C1A">
      <w:pPr>
        <w:pStyle w:val="1"/>
        <w:ind w:firstLine="60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52C1A" w:rsidRPr="00952C1A" w:rsidRDefault="00952C1A" w:rsidP="00952C1A">
      <w:pPr>
        <w:pStyle w:val="1"/>
        <w:spacing w:line="276" w:lineRule="auto"/>
        <w:ind w:firstLine="600"/>
        <w:jc w:val="center"/>
        <w:rPr>
          <w:rFonts w:ascii="Times New Roman" w:hAnsi="Times New Roman"/>
          <w:b/>
          <w:snapToGrid w:val="0"/>
          <w:sz w:val="28"/>
          <w:szCs w:val="24"/>
        </w:rPr>
      </w:pPr>
      <w:r w:rsidRPr="00952C1A">
        <w:rPr>
          <w:rFonts w:ascii="Times New Roman" w:hAnsi="Times New Roman"/>
          <w:b/>
          <w:snapToGrid w:val="0"/>
          <w:sz w:val="28"/>
          <w:szCs w:val="24"/>
        </w:rPr>
        <w:t>Действия при обнаружении предмета, подозрительного на взрывное устройство.</w:t>
      </w:r>
    </w:p>
    <w:p w:rsidR="00952C1A" w:rsidRPr="00322D73" w:rsidRDefault="00952C1A" w:rsidP="00952C1A">
      <w:pPr>
        <w:pStyle w:val="1"/>
        <w:ind w:firstLine="600"/>
        <w:jc w:val="both"/>
        <w:rPr>
          <w:rFonts w:ascii="Times New Roman" w:hAnsi="Times New Roman"/>
          <w:b/>
          <w:i/>
          <w:snapToGrid w:val="0"/>
          <w:sz w:val="24"/>
          <w:szCs w:val="24"/>
        </w:rPr>
      </w:pPr>
    </w:p>
    <w:p w:rsidR="00952C1A" w:rsidRPr="00952C1A" w:rsidRDefault="00952C1A" w:rsidP="00952C1A">
      <w:pPr>
        <w:pStyle w:val="1"/>
        <w:ind w:firstLine="600"/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В случае обнаружения подозрительного предмета: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Незамедлительно сообщите о случившемся в правоохранительные органы по телефонам территориальных подразделений ФСБ и МВД России.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До прибытия оперативно-следственной группы, дайте указание сотрудникам находиться на безопасном расстоянии от обнаруженного предмета.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В случае необходимости приступите к эвакуации людей согласно с имеющимся планом.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Помните - в соответствии</w:t>
      </w:r>
      <w:bookmarkStart w:id="1" w:name="OCRUncertain008"/>
      <w:r w:rsidRPr="00952C1A">
        <w:rPr>
          <w:rFonts w:ascii="Times New Roman" w:hAnsi="Times New Roman"/>
          <w:snapToGrid w:val="0"/>
          <w:sz w:val="28"/>
          <w:szCs w:val="24"/>
        </w:rPr>
        <w:t xml:space="preserve"> </w:t>
      </w:r>
      <w:bookmarkEnd w:id="1"/>
      <w:r w:rsidRPr="00952C1A">
        <w:rPr>
          <w:rFonts w:ascii="Times New Roman" w:hAnsi="Times New Roman"/>
          <w:snapToGrid w:val="0"/>
          <w:sz w:val="28"/>
          <w:szCs w:val="24"/>
        </w:rPr>
        <w:t>с законодательством руководитель несет персональную ответ</w:t>
      </w:r>
      <w:bookmarkStart w:id="2" w:name="OCRUncertain009"/>
      <w:bookmarkEnd w:id="2"/>
      <w:r w:rsidRPr="00952C1A">
        <w:rPr>
          <w:rFonts w:ascii="Times New Roman" w:hAnsi="Times New Roman"/>
          <w:snapToGrid w:val="0"/>
          <w:sz w:val="28"/>
          <w:szCs w:val="24"/>
        </w:rPr>
        <w:t>ственность за жизнь и здоровье своих сотрудников.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Обеспечьте возможность беспрепятственного подъезда к месту обнаружения автомашин правоохранительных органов, скорой медицинской помощи, пожарной охраны, министерства по чрезвычайным ситуациям, служб эксплуатации.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Обеспечьте присутствие лиц, обнаруживших находку, до прибытия оперативно-следственной группы и фиксацию их установочных данных,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Во всех случаях, дайте указание не приближаться, не трогать, не вскрывать и не перемещать находку. Зафиксируйте время ее обнаружения.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>Помните: внешний вид предмета может скрывать его настоящее назначение. В качестве камуф</w:t>
      </w:r>
      <w:bookmarkStart w:id="3" w:name="OCRUncertain010"/>
      <w:r w:rsidRPr="00952C1A">
        <w:rPr>
          <w:rFonts w:ascii="Times New Roman" w:hAnsi="Times New Roman"/>
          <w:snapToGrid w:val="0"/>
          <w:sz w:val="28"/>
          <w:szCs w:val="24"/>
        </w:rPr>
        <w:t>л</w:t>
      </w:r>
      <w:bookmarkEnd w:id="3"/>
      <w:r w:rsidRPr="00952C1A">
        <w:rPr>
          <w:rFonts w:ascii="Times New Roman" w:hAnsi="Times New Roman"/>
          <w:snapToGrid w:val="0"/>
          <w:sz w:val="28"/>
          <w:szCs w:val="24"/>
        </w:rPr>
        <w:t xml:space="preserve">яжа для взрывных устройств используются обычные бытовые предметы: сумки, пакеты, свертки, </w:t>
      </w:r>
      <w:bookmarkStart w:id="4" w:name="OCRUncertain011"/>
      <w:r w:rsidRPr="00952C1A">
        <w:rPr>
          <w:rFonts w:ascii="Times New Roman" w:hAnsi="Times New Roman"/>
          <w:snapToGrid w:val="0"/>
          <w:sz w:val="28"/>
          <w:szCs w:val="24"/>
        </w:rPr>
        <w:t>короб</w:t>
      </w:r>
      <w:bookmarkStart w:id="5" w:name="OCRUncertain012"/>
      <w:bookmarkEnd w:id="4"/>
      <w:r w:rsidRPr="00952C1A">
        <w:rPr>
          <w:rFonts w:ascii="Times New Roman" w:hAnsi="Times New Roman"/>
          <w:snapToGrid w:val="0"/>
          <w:sz w:val="28"/>
          <w:szCs w:val="24"/>
        </w:rPr>
        <w:t>ки,</w:t>
      </w:r>
      <w:bookmarkEnd w:id="5"/>
      <w:r w:rsidRPr="00952C1A">
        <w:rPr>
          <w:rFonts w:ascii="Times New Roman" w:hAnsi="Times New Roman"/>
          <w:snapToGrid w:val="0"/>
          <w:sz w:val="28"/>
          <w:szCs w:val="24"/>
        </w:rPr>
        <w:t xml:space="preserve"> игрушки и т.п. </w:t>
      </w:r>
    </w:p>
    <w:p w:rsidR="00952C1A" w:rsidRPr="00952C1A" w:rsidRDefault="00952C1A" w:rsidP="00952C1A">
      <w:pPr>
        <w:pStyle w:val="1"/>
        <w:numPr>
          <w:ilvl w:val="0"/>
          <w:numId w:val="1"/>
        </w:numPr>
        <w:jc w:val="both"/>
        <w:rPr>
          <w:rFonts w:ascii="Times New Roman" w:hAnsi="Times New Roman"/>
          <w:snapToGrid w:val="0"/>
          <w:sz w:val="28"/>
          <w:szCs w:val="24"/>
        </w:rPr>
      </w:pPr>
      <w:r w:rsidRPr="00952C1A">
        <w:rPr>
          <w:rFonts w:ascii="Times New Roman" w:hAnsi="Times New Roman"/>
          <w:snapToGrid w:val="0"/>
          <w:sz w:val="28"/>
          <w:szCs w:val="24"/>
        </w:rPr>
        <w:t xml:space="preserve">Не предпринимайте самостоятельно никаких действии со взрывными устройствами или предметами, подозрительными на взрывное устройство </w:t>
      </w:r>
      <w:bookmarkStart w:id="6" w:name="OCRUncertain013"/>
      <w:r w:rsidRPr="00952C1A">
        <w:rPr>
          <w:rFonts w:ascii="Times New Roman" w:hAnsi="Times New Roman"/>
          <w:snapToGrid w:val="0"/>
          <w:sz w:val="28"/>
          <w:szCs w:val="24"/>
        </w:rPr>
        <w:t>-</w:t>
      </w:r>
      <w:bookmarkEnd w:id="6"/>
      <w:r w:rsidRPr="00952C1A">
        <w:rPr>
          <w:rFonts w:ascii="Times New Roman" w:hAnsi="Times New Roman"/>
          <w:snapToGrid w:val="0"/>
          <w:sz w:val="28"/>
          <w:szCs w:val="24"/>
        </w:rPr>
        <w:t xml:space="preserve"> это может привести к их взрыву, мно</w:t>
      </w:r>
      <w:bookmarkStart w:id="7" w:name="OCRUncertain014"/>
      <w:bookmarkEnd w:id="7"/>
      <w:r w:rsidRPr="00952C1A">
        <w:rPr>
          <w:rFonts w:ascii="Times New Roman" w:hAnsi="Times New Roman"/>
          <w:snapToGrid w:val="0"/>
          <w:sz w:val="28"/>
          <w:szCs w:val="24"/>
        </w:rPr>
        <w:t>гочисленным жертвам и разрушениям</w:t>
      </w:r>
      <w:bookmarkStart w:id="8" w:name="OCRUncertain015"/>
      <w:r w:rsidRPr="00952C1A">
        <w:rPr>
          <w:rFonts w:ascii="Times New Roman" w:hAnsi="Times New Roman"/>
          <w:snapToGrid w:val="0"/>
          <w:sz w:val="28"/>
          <w:szCs w:val="24"/>
        </w:rPr>
        <w:t>!</w:t>
      </w:r>
      <w:bookmarkEnd w:id="8"/>
    </w:p>
    <w:p w:rsidR="00952C1A" w:rsidRPr="00322D73" w:rsidRDefault="00952C1A" w:rsidP="00952C1A">
      <w:pPr>
        <w:rPr>
          <w:rFonts w:ascii="Times New Roman" w:hAnsi="Times New Roman"/>
          <w:szCs w:val="24"/>
        </w:rPr>
      </w:pPr>
    </w:p>
    <w:p w:rsidR="00793C4F" w:rsidRDefault="00793C4F"/>
    <w:sectPr w:rsidR="00793C4F" w:rsidSect="00793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00F68"/>
    <w:multiLevelType w:val="hybridMultilevel"/>
    <w:tmpl w:val="5BAAEE8A"/>
    <w:lvl w:ilvl="0" w:tplc="041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2C1A"/>
    <w:rsid w:val="00032FFE"/>
    <w:rsid w:val="00472139"/>
    <w:rsid w:val="00793C4F"/>
    <w:rsid w:val="00924F31"/>
    <w:rsid w:val="00952C1A"/>
    <w:rsid w:val="00A73F36"/>
    <w:rsid w:val="00ED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5281C-2176-4ECE-98E0-4CADFC0D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C1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952C1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5</cp:revision>
  <cp:lastPrinted>2016-01-31T15:19:00Z</cp:lastPrinted>
  <dcterms:created xsi:type="dcterms:W3CDTF">2011-09-06T12:53:00Z</dcterms:created>
  <dcterms:modified xsi:type="dcterms:W3CDTF">2020-08-25T04:11:00Z</dcterms:modified>
</cp:coreProperties>
</file>